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25BB" w14:textId="0ED9C57B" w:rsidR="00ED1794" w:rsidRPr="00ED1794" w:rsidRDefault="00ED1794" w:rsidP="00ED1794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ED1794">
        <w:rPr>
          <w:b/>
          <w:bCs/>
          <w:sz w:val="28"/>
          <w:szCs w:val="28"/>
        </w:rPr>
        <w:t>«Об обеспечении безопасности дорожного движения на территории Молодечненского района»</w:t>
      </w:r>
    </w:p>
    <w:p w14:paraId="5379C48B" w14:textId="77777777" w:rsidR="00ED1794" w:rsidRDefault="00ED1794">
      <w:pPr>
        <w:widowControl w:val="0"/>
        <w:ind w:firstLine="709"/>
        <w:jc w:val="both"/>
        <w:rPr>
          <w:sz w:val="28"/>
          <w:szCs w:val="28"/>
        </w:rPr>
      </w:pPr>
    </w:p>
    <w:p w14:paraId="27C6A6F1" w14:textId="0319EEA7" w:rsidR="00513B9B" w:rsidRDefault="00A20513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дорожного движения – одна из главных задач, стоящих перед </w:t>
      </w:r>
      <w:r>
        <w:rPr>
          <w:sz w:val="28"/>
          <w:szCs w:val="28"/>
        </w:rPr>
        <w:t>государственными органами. Последствия дорожно-транспортных происшествий, связанные с гибелью и ранением людей, повреждением материальных ценностей, наносят значительный ущерб экономике государства. По оценкам специалистов, потери, связанные с дорожно-тран</w:t>
      </w:r>
      <w:r>
        <w:rPr>
          <w:sz w:val="28"/>
          <w:szCs w:val="28"/>
        </w:rPr>
        <w:t>спортными происшествиями, в несколько раз превышают ущерб от железнодорожных катастроф, пожаров, других видов несчастных случаев.</w:t>
      </w:r>
      <w:r>
        <w:rPr>
          <w:b/>
          <w:bCs/>
          <w:sz w:val="28"/>
          <w:szCs w:val="28"/>
        </w:rPr>
        <w:tab/>
      </w:r>
    </w:p>
    <w:p w14:paraId="0AFF45D8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2024 года на территории Минской области зарегистрировано 296 дорожно-транспортных происшествий (далее – ДТ</w:t>
      </w:r>
      <w:r>
        <w:rPr>
          <w:sz w:val="28"/>
          <w:szCs w:val="28"/>
        </w:rPr>
        <w:t xml:space="preserve">П), в которых 55 человек погибли и </w:t>
      </w:r>
      <w:r>
        <w:rPr>
          <w:sz w:val="28"/>
          <w:szCs w:val="28"/>
        </w:rPr>
        <w:t>320</w:t>
      </w:r>
      <w:r>
        <w:rPr>
          <w:sz w:val="28"/>
          <w:szCs w:val="28"/>
        </w:rPr>
        <w:t xml:space="preserve"> получили ранения. Произошло более 6 тысяч автоаварий, в результате которых люди не пострадали, однако причинен материальный ущерб.</w:t>
      </w:r>
    </w:p>
    <w:p w14:paraId="7E271E38" w14:textId="4070613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со средними значениями показателей аварийности за аналогичный период 2019-</w:t>
      </w:r>
      <w:r>
        <w:rPr>
          <w:sz w:val="28"/>
          <w:szCs w:val="28"/>
        </w:rPr>
        <w:t xml:space="preserve">2023 гг. количество ДТП возросло на 3 единицы, раненых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10 человек, количество погибших снизилось – на 5 человек, ДТП по вине нетрезвых водителей – на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единиц.</w:t>
      </w:r>
    </w:p>
    <w:p w14:paraId="3DBF57BC" w14:textId="77777777" w:rsidR="00513B9B" w:rsidRDefault="00A20513">
      <w:pPr>
        <w:ind w:firstLine="709"/>
        <w:jc w:val="both"/>
        <w:rPr>
          <w:kern w:val="30"/>
          <w:sz w:val="28"/>
          <w:szCs w:val="28"/>
        </w:rPr>
      </w:pPr>
      <w:r>
        <w:rPr>
          <w:kern w:val="30"/>
          <w:sz w:val="28"/>
          <w:szCs w:val="28"/>
        </w:rPr>
        <w:t>На территории Молодечненского района за  первое полугодие 2024</w:t>
      </w:r>
      <w:r>
        <w:rPr>
          <w:kern w:val="30"/>
          <w:sz w:val="28"/>
          <w:szCs w:val="28"/>
        </w:rPr>
        <w:t xml:space="preserve"> </w:t>
      </w:r>
      <w:r>
        <w:rPr>
          <w:kern w:val="30"/>
          <w:sz w:val="28"/>
          <w:szCs w:val="28"/>
        </w:rPr>
        <w:t>года  зарегистрировано 22</w:t>
      </w:r>
      <w:r>
        <w:rPr>
          <w:b/>
          <w:bCs/>
          <w:kern w:val="30"/>
          <w:sz w:val="28"/>
          <w:szCs w:val="28"/>
        </w:rPr>
        <w:t xml:space="preserve"> </w:t>
      </w:r>
      <w:r>
        <w:rPr>
          <w:kern w:val="30"/>
          <w:sz w:val="28"/>
          <w:szCs w:val="28"/>
        </w:rPr>
        <w:t xml:space="preserve">дорожно-транспортных </w:t>
      </w:r>
      <w:r>
        <w:rPr>
          <w:kern w:val="30"/>
          <w:sz w:val="28"/>
          <w:szCs w:val="28"/>
        </w:rPr>
        <w:t xml:space="preserve">происшествий (из них на территории города 6, на территории района 16), </w:t>
      </w:r>
      <w:r>
        <w:rPr>
          <w:kern w:val="30"/>
          <w:sz w:val="28"/>
          <w:szCs w:val="28"/>
        </w:rPr>
        <w:t xml:space="preserve">2 человека </w:t>
      </w:r>
      <w:r>
        <w:rPr>
          <w:kern w:val="30"/>
          <w:sz w:val="28"/>
          <w:szCs w:val="28"/>
        </w:rPr>
        <w:t>погибло</w:t>
      </w:r>
      <w:r>
        <w:rPr>
          <w:kern w:val="30"/>
          <w:sz w:val="28"/>
          <w:szCs w:val="28"/>
        </w:rPr>
        <w:t xml:space="preserve"> (</w:t>
      </w:r>
      <w:r>
        <w:rPr>
          <w:kern w:val="30"/>
          <w:sz w:val="28"/>
          <w:szCs w:val="28"/>
        </w:rPr>
        <w:t>из них на территории города 0, на территории района 2</w:t>
      </w:r>
      <w:r>
        <w:rPr>
          <w:kern w:val="30"/>
          <w:sz w:val="28"/>
          <w:szCs w:val="28"/>
        </w:rPr>
        <w:t xml:space="preserve">), 25 получили ранения различной степени </w:t>
      </w:r>
      <w:r>
        <w:rPr>
          <w:kern w:val="30"/>
          <w:sz w:val="28"/>
          <w:szCs w:val="28"/>
        </w:rPr>
        <w:t>тяжести (</w:t>
      </w:r>
      <w:r>
        <w:rPr>
          <w:kern w:val="30"/>
          <w:sz w:val="28"/>
          <w:szCs w:val="28"/>
        </w:rPr>
        <w:t>из них на территории города 6, на территории района 18). По вине нетрезвых водителей</w:t>
      </w:r>
      <w:r>
        <w:rPr>
          <w:kern w:val="30"/>
          <w:sz w:val="28"/>
          <w:szCs w:val="28"/>
        </w:rPr>
        <w:t xml:space="preserve"> зарегистрировано 4 ДТП. </w:t>
      </w:r>
    </w:p>
    <w:p w14:paraId="709597D8" w14:textId="77777777" w:rsidR="00513B9B" w:rsidRDefault="00A20513">
      <w:pPr>
        <w:ind w:firstLine="709"/>
        <w:jc w:val="both"/>
        <w:rPr>
          <w:kern w:val="30"/>
          <w:sz w:val="28"/>
          <w:szCs w:val="28"/>
        </w:rPr>
      </w:pPr>
      <w:r>
        <w:rPr>
          <w:kern w:val="30"/>
          <w:sz w:val="28"/>
          <w:szCs w:val="28"/>
        </w:rPr>
        <w:t>В сравнении с аналогичным периодом прошлого года общее количество ДТП увеличилось на 3, число погибших уменьшилось на 3, раненых увеличилось 6, по</w:t>
      </w:r>
      <w:r>
        <w:rPr>
          <w:kern w:val="30"/>
          <w:sz w:val="28"/>
          <w:szCs w:val="28"/>
        </w:rPr>
        <w:t xml:space="preserve"> вине нетрезвых водителей количество ДТП увеличилось на 4.</w:t>
      </w:r>
    </w:p>
    <w:p w14:paraId="35EF1D6D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отчетный период основными видами ДТП явились наезды на пешеходов – 6 ДТП ( + 2 ДТП в сравнении с аналогичным периодом 2023, при этом только 2 ДТП произошли по вине самих пешеходов),  а также опро</w:t>
      </w:r>
      <w:r>
        <w:rPr>
          <w:sz w:val="28"/>
          <w:szCs w:val="28"/>
        </w:rPr>
        <w:t xml:space="preserve">кидывание транспортных средств – 5 ДТП (+2 в сравнении с аналогичным периодом 2023 года), 2 из которых произошло с участием водителя </w:t>
      </w:r>
      <w:proofErr w:type="spellStart"/>
      <w:r>
        <w:rPr>
          <w:sz w:val="28"/>
          <w:szCs w:val="28"/>
        </w:rPr>
        <w:t>моторанспорта</w:t>
      </w:r>
      <w:proofErr w:type="spellEnd"/>
      <w:r>
        <w:rPr>
          <w:sz w:val="28"/>
          <w:szCs w:val="28"/>
        </w:rPr>
        <w:t>. При этом во всех случаях причиной опрокидывания явилось не соблюдение водителями механических транспортных с</w:t>
      </w:r>
      <w:r>
        <w:rPr>
          <w:sz w:val="28"/>
          <w:szCs w:val="28"/>
        </w:rPr>
        <w:t>редств установленной скорости движения.</w:t>
      </w:r>
    </w:p>
    <w:p w14:paraId="31489E10" w14:textId="2780611A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пешеходов в текущем году зарегистрировано 6 ДТП, в которых 1 человек погиб, </w:t>
      </w:r>
      <w:r>
        <w:rPr>
          <w:b/>
          <w:bCs/>
          <w:sz w:val="28"/>
          <w:szCs w:val="28"/>
        </w:rPr>
        <w:t xml:space="preserve">3 </w:t>
      </w:r>
      <w:r>
        <w:rPr>
          <w:sz w:val="28"/>
          <w:szCs w:val="28"/>
        </w:rPr>
        <w:t xml:space="preserve">пешеходам и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велосипедистам причинены телесные. По вине самих пешеходов произошло 2 ДТП, в которых 1 погиб </w:t>
      </w:r>
      <w:r>
        <w:rPr>
          <w:i/>
          <w:iCs/>
          <w:sz w:val="28"/>
          <w:szCs w:val="28"/>
        </w:rPr>
        <w:t xml:space="preserve">(1 пешеход </w:t>
      </w:r>
      <w:r>
        <w:rPr>
          <w:i/>
          <w:iCs/>
          <w:sz w:val="28"/>
          <w:szCs w:val="28"/>
        </w:rPr>
        <w:t>находился в состоянии алкогольного опьянения, не был обозначен СВЭ.)</w:t>
      </w:r>
      <w:r>
        <w:rPr>
          <w:sz w:val="28"/>
          <w:szCs w:val="28"/>
        </w:rPr>
        <w:t xml:space="preserve"> Практически все аварии с погибшими пешеходами случились в темное время суток, многие из пешеходов не были обозначены </w:t>
      </w:r>
      <w:proofErr w:type="spellStart"/>
      <w:r>
        <w:rPr>
          <w:sz w:val="28"/>
          <w:szCs w:val="28"/>
        </w:rPr>
        <w:t>световозвращающими</w:t>
      </w:r>
      <w:proofErr w:type="spellEnd"/>
      <w:r>
        <w:rPr>
          <w:sz w:val="28"/>
          <w:szCs w:val="28"/>
        </w:rPr>
        <w:t xml:space="preserve"> элементами. </w:t>
      </w:r>
    </w:p>
    <w:p w14:paraId="49E49FE2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проезжей части изъято </w:t>
      </w:r>
      <w:r>
        <w:rPr>
          <w:b/>
          <w:bCs/>
          <w:sz w:val="28"/>
          <w:szCs w:val="28"/>
        </w:rPr>
        <w:t>1153</w:t>
      </w:r>
      <w:r>
        <w:rPr>
          <w:sz w:val="28"/>
          <w:szCs w:val="28"/>
        </w:rPr>
        <w:t xml:space="preserve">  пешехода</w:t>
      </w:r>
      <w:r>
        <w:rPr>
          <w:sz w:val="28"/>
          <w:szCs w:val="28"/>
        </w:rPr>
        <w:t>, к</w:t>
      </w:r>
      <w:r>
        <w:rPr>
          <w:sz w:val="28"/>
          <w:szCs w:val="28"/>
        </w:rPr>
        <w:t xml:space="preserve"> административной ответственности по ст.18.20 КоАП РБ привлечено </w:t>
      </w:r>
      <w:r>
        <w:rPr>
          <w:b/>
          <w:bCs/>
          <w:sz w:val="28"/>
          <w:szCs w:val="28"/>
        </w:rPr>
        <w:t>1171</w:t>
      </w:r>
      <w:r>
        <w:rPr>
          <w:sz w:val="28"/>
          <w:szCs w:val="28"/>
        </w:rPr>
        <w:t xml:space="preserve"> уязвимых участников дорожного движения </w:t>
      </w:r>
      <w:r>
        <w:rPr>
          <w:kern w:val="30"/>
          <w:sz w:val="28"/>
          <w:szCs w:val="28"/>
        </w:rPr>
        <w:t>(</w:t>
      </w:r>
      <w:r>
        <w:rPr>
          <w:b/>
          <w:bCs/>
          <w:kern w:val="30"/>
          <w:sz w:val="28"/>
          <w:szCs w:val="28"/>
        </w:rPr>
        <w:t>-</w:t>
      </w:r>
      <w:r>
        <w:rPr>
          <w:kern w:val="30"/>
          <w:sz w:val="28"/>
          <w:szCs w:val="28"/>
        </w:rPr>
        <w:t>33 нарушений по сравнению с аналогичным периодом 2023 года)</w:t>
      </w:r>
      <w:r>
        <w:rPr>
          <w:sz w:val="28"/>
          <w:szCs w:val="28"/>
        </w:rPr>
        <w:t xml:space="preserve">, </w:t>
      </w:r>
      <w:r>
        <w:rPr>
          <w:b/>
          <w:bCs/>
          <w:kern w:val="30"/>
          <w:sz w:val="28"/>
          <w:szCs w:val="28"/>
        </w:rPr>
        <w:t>296</w:t>
      </w:r>
      <w:r>
        <w:rPr>
          <w:sz w:val="28"/>
          <w:szCs w:val="28"/>
        </w:rPr>
        <w:t xml:space="preserve"> уязвимых участников дорожного движения находились в состоянии алкогольного опьянения (-19</w:t>
      </w:r>
      <w:r>
        <w:rPr>
          <w:kern w:val="30"/>
          <w:sz w:val="28"/>
          <w:szCs w:val="28"/>
        </w:rPr>
        <w:t xml:space="preserve"> нарушений по сравнению с аналогичным периодом 2023 года</w:t>
      </w:r>
      <w:r>
        <w:rPr>
          <w:sz w:val="28"/>
          <w:szCs w:val="28"/>
        </w:rPr>
        <w:t>).</w:t>
      </w:r>
    </w:p>
    <w:p w14:paraId="62D6734C" w14:textId="3A4295FA" w:rsidR="00513B9B" w:rsidRDefault="00A20513">
      <w:pPr>
        <w:tabs>
          <w:tab w:val="left" w:pos="426"/>
        </w:tabs>
        <w:spacing w:line="280" w:lineRule="exact"/>
        <w:ind w:firstLine="709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Справочно</w:t>
      </w:r>
      <w:proofErr w:type="spellEnd"/>
      <w:r>
        <w:rPr>
          <w:i/>
          <w:iCs/>
          <w:sz w:val="22"/>
          <w:szCs w:val="22"/>
        </w:rPr>
        <w:t xml:space="preserve">: 07.03.2024 года около 23:55 часов на </w:t>
      </w:r>
      <w:r>
        <w:rPr>
          <w:i/>
          <w:iCs/>
          <w:sz w:val="22"/>
          <w:szCs w:val="22"/>
        </w:rPr>
        <w:t xml:space="preserve">64 км а/д «Минск-Молодечно-Нарочь» </w:t>
      </w:r>
      <w:r w:rsidR="00ED1794">
        <w:rPr>
          <w:i/>
          <w:iCs/>
          <w:sz w:val="22"/>
          <w:szCs w:val="22"/>
        </w:rPr>
        <w:t>водитель,</w:t>
      </w:r>
      <w:r>
        <w:rPr>
          <w:i/>
          <w:iCs/>
          <w:sz w:val="22"/>
          <w:szCs w:val="22"/>
        </w:rPr>
        <w:t xml:space="preserve"> управляя автом</w:t>
      </w:r>
      <w:r>
        <w:rPr>
          <w:i/>
          <w:iCs/>
          <w:sz w:val="22"/>
          <w:szCs w:val="22"/>
        </w:rPr>
        <w:t xml:space="preserve">обилем «Хендай </w:t>
      </w:r>
      <w:proofErr w:type="spellStart"/>
      <w:r>
        <w:rPr>
          <w:i/>
          <w:iCs/>
          <w:sz w:val="22"/>
          <w:szCs w:val="22"/>
        </w:rPr>
        <w:t>Сентафе</w:t>
      </w:r>
      <w:proofErr w:type="spellEnd"/>
      <w:r>
        <w:rPr>
          <w:i/>
          <w:iCs/>
          <w:sz w:val="22"/>
          <w:szCs w:val="22"/>
        </w:rPr>
        <w:t>»</w:t>
      </w:r>
      <w:r>
        <w:rPr>
          <w:i/>
          <w:iCs/>
          <w:sz w:val="22"/>
          <w:szCs w:val="22"/>
        </w:rPr>
        <w:t xml:space="preserve"> совершил </w:t>
      </w:r>
      <w:r>
        <w:rPr>
          <w:i/>
          <w:iCs/>
          <w:sz w:val="22"/>
          <w:szCs w:val="22"/>
        </w:rPr>
        <w:t>наезд на пешехода</w:t>
      </w:r>
      <w:r>
        <w:rPr>
          <w:i/>
          <w:iCs/>
          <w:sz w:val="22"/>
          <w:szCs w:val="22"/>
        </w:rPr>
        <w:t xml:space="preserve"> 1983 </w:t>
      </w:r>
      <w:proofErr w:type="spellStart"/>
      <w:r>
        <w:rPr>
          <w:i/>
          <w:iCs/>
          <w:sz w:val="22"/>
          <w:szCs w:val="22"/>
        </w:rPr>
        <w:t>г.р</w:t>
      </w:r>
      <w:proofErr w:type="spellEnd"/>
      <w:r>
        <w:rPr>
          <w:i/>
          <w:iCs/>
          <w:sz w:val="22"/>
          <w:szCs w:val="22"/>
        </w:rPr>
        <w:t xml:space="preserve">, который двигался во встречном направлении движения по центру проезжей части дороги. В результате ДТП </w:t>
      </w:r>
      <w:r>
        <w:rPr>
          <w:i/>
          <w:iCs/>
          <w:sz w:val="22"/>
          <w:szCs w:val="22"/>
        </w:rPr>
        <w:t>пешеход от полученных телесных повреждений скончался на месте происшествия.</w:t>
      </w:r>
    </w:p>
    <w:p w14:paraId="58120E6A" w14:textId="77777777" w:rsidR="00513B9B" w:rsidRDefault="00A20513">
      <w:pPr>
        <w:tabs>
          <w:tab w:val="left" w:pos="426"/>
        </w:tabs>
        <w:spacing w:line="280" w:lineRule="exact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31.03.2024 око</w:t>
      </w:r>
      <w:r>
        <w:rPr>
          <w:i/>
          <w:iCs/>
          <w:sz w:val="22"/>
          <w:szCs w:val="22"/>
        </w:rPr>
        <w:t xml:space="preserve">ло 21:3 часов водитель  2001 г.р., управляя буксируемым автомобилем марки «Ситроен </w:t>
      </w:r>
      <w:proofErr w:type="spellStart"/>
      <w:r>
        <w:rPr>
          <w:i/>
          <w:iCs/>
          <w:sz w:val="22"/>
          <w:szCs w:val="22"/>
        </w:rPr>
        <w:t>Ксантия</w:t>
      </w:r>
      <w:proofErr w:type="spellEnd"/>
      <w:r>
        <w:rPr>
          <w:i/>
          <w:iCs/>
          <w:sz w:val="22"/>
          <w:szCs w:val="22"/>
        </w:rPr>
        <w:t>»  за буксирующем а/м на гибкой  сцепке, двигаясь по 13 км автодороги Р-106, Молодечно-Сморгонь в направлении г. Молодечно совершил наезд на неустановленного пешехода</w:t>
      </w:r>
      <w:r>
        <w:rPr>
          <w:i/>
          <w:iCs/>
          <w:sz w:val="22"/>
          <w:szCs w:val="22"/>
        </w:rPr>
        <w:t>, который находился на проезжей части дороги (крайняя правая полоса движения). В результате ДТП пешеход получил телесные повреждения.</w:t>
      </w:r>
    </w:p>
    <w:p w14:paraId="47BFD040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велосипедистов также входит в группу риска.</w:t>
      </w:r>
    </w:p>
    <w:p w14:paraId="24A4F5A1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велосипедистов за указанный период на территории Минской области произошло 2 ДТП, в которых 2 человека получило травмы. Половина таких ДТП совершается по вине самих велосипедистов.</w:t>
      </w:r>
    </w:p>
    <w:p w14:paraId="676FD4D0" w14:textId="33022F9C" w:rsidR="00513B9B" w:rsidRDefault="00A20513">
      <w:pPr>
        <w:shd w:val="clear" w:color="auto" w:fill="FFFFFF"/>
        <w:ind w:left="10" w:right="23" w:firstLine="7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велосипедиста проверено во время дорожного движения, </w:t>
      </w:r>
      <w:r>
        <w:rPr>
          <w:b/>
          <w:bCs/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которых была оказана помощь в оборудовании велосипедов </w:t>
      </w:r>
      <w:proofErr w:type="spellStart"/>
      <w:r>
        <w:rPr>
          <w:sz w:val="28"/>
          <w:szCs w:val="28"/>
        </w:rPr>
        <w:t>световозвращающими</w:t>
      </w:r>
      <w:proofErr w:type="spellEnd"/>
      <w:r>
        <w:rPr>
          <w:sz w:val="28"/>
          <w:szCs w:val="28"/>
        </w:rPr>
        <w:t xml:space="preserve"> элементами и рекомендовано приобретение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жилетов.</w:t>
      </w:r>
    </w:p>
    <w:p w14:paraId="484419A9" w14:textId="28A091B2" w:rsidR="00513B9B" w:rsidRDefault="00A20513">
      <w:pPr>
        <w:tabs>
          <w:tab w:val="left" w:pos="426"/>
        </w:tabs>
        <w:spacing w:line="280" w:lineRule="exact"/>
        <w:ind w:firstLine="709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Справочно</w:t>
      </w:r>
      <w:proofErr w:type="spellEnd"/>
      <w:r>
        <w:rPr>
          <w:i/>
          <w:iCs/>
          <w:sz w:val="22"/>
          <w:szCs w:val="22"/>
        </w:rPr>
        <w:t xml:space="preserve">: 08.03.2024 года около 19:40 часов на 20 км а/д Н-9123 водитель 1977 </w:t>
      </w:r>
      <w:proofErr w:type="spellStart"/>
      <w:r>
        <w:rPr>
          <w:i/>
          <w:iCs/>
          <w:sz w:val="22"/>
          <w:szCs w:val="22"/>
        </w:rPr>
        <w:t>г.р</w:t>
      </w:r>
      <w:proofErr w:type="spellEnd"/>
      <w:r>
        <w:rPr>
          <w:i/>
          <w:iCs/>
          <w:sz w:val="22"/>
          <w:szCs w:val="22"/>
        </w:rPr>
        <w:t>, управляя а/в «Рено», совершила</w:t>
      </w:r>
      <w:r>
        <w:rPr>
          <w:i/>
          <w:iCs/>
          <w:sz w:val="22"/>
          <w:szCs w:val="22"/>
        </w:rPr>
        <w:t xml:space="preserve"> наезд </w:t>
      </w:r>
      <w:r w:rsidR="00ED1794">
        <w:rPr>
          <w:i/>
          <w:iCs/>
          <w:sz w:val="22"/>
          <w:szCs w:val="22"/>
        </w:rPr>
        <w:t>на велосипедиста,</w:t>
      </w:r>
      <w:r>
        <w:rPr>
          <w:i/>
          <w:iCs/>
          <w:sz w:val="22"/>
          <w:szCs w:val="22"/>
        </w:rPr>
        <w:t xml:space="preserve"> который двигался во встречном направлении движения со стороны д. Городок в сторону </w:t>
      </w:r>
      <w:proofErr w:type="spellStart"/>
      <w:r>
        <w:rPr>
          <w:i/>
          <w:iCs/>
          <w:sz w:val="22"/>
          <w:szCs w:val="22"/>
        </w:rPr>
        <w:t>а.г</w:t>
      </w:r>
      <w:proofErr w:type="spellEnd"/>
      <w:r>
        <w:rPr>
          <w:i/>
          <w:iCs/>
          <w:sz w:val="22"/>
          <w:szCs w:val="22"/>
        </w:rPr>
        <w:t>. Радошковичи Молодечненского района. В результате ДТП велосипедист с телесными повреждениями доставлен в УЗ «Молодечненская ЦРБ», госпитализирова</w:t>
      </w:r>
      <w:r>
        <w:rPr>
          <w:i/>
          <w:iCs/>
          <w:sz w:val="22"/>
          <w:szCs w:val="22"/>
        </w:rPr>
        <w:t xml:space="preserve">н в </w:t>
      </w:r>
      <w:proofErr w:type="spellStart"/>
      <w:r>
        <w:rPr>
          <w:i/>
          <w:iCs/>
          <w:sz w:val="22"/>
          <w:szCs w:val="22"/>
        </w:rPr>
        <w:t>травмологическое</w:t>
      </w:r>
      <w:proofErr w:type="spellEnd"/>
      <w:r>
        <w:rPr>
          <w:i/>
          <w:iCs/>
          <w:sz w:val="22"/>
          <w:szCs w:val="22"/>
        </w:rPr>
        <w:t xml:space="preserve"> отделение.</w:t>
      </w:r>
    </w:p>
    <w:p w14:paraId="77994A06" w14:textId="77777777" w:rsidR="00513B9B" w:rsidRDefault="00A20513">
      <w:pPr>
        <w:tabs>
          <w:tab w:val="left" w:pos="426"/>
        </w:tabs>
        <w:spacing w:line="280" w:lineRule="exact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21.05.2024 около 11:13 часов водитель 1987 г.р.. двигаясь по ул. </w:t>
      </w:r>
      <w:proofErr w:type="spellStart"/>
      <w:r>
        <w:rPr>
          <w:i/>
          <w:iCs/>
          <w:sz w:val="22"/>
          <w:szCs w:val="22"/>
        </w:rPr>
        <w:t>в.Гостинец</w:t>
      </w:r>
      <w:proofErr w:type="spellEnd"/>
      <w:r>
        <w:rPr>
          <w:i/>
          <w:iCs/>
          <w:sz w:val="22"/>
          <w:szCs w:val="22"/>
        </w:rPr>
        <w:t xml:space="preserve"> в г. Молодечно, со стороны ул. </w:t>
      </w:r>
      <w:proofErr w:type="spellStart"/>
      <w:r>
        <w:rPr>
          <w:i/>
          <w:iCs/>
          <w:sz w:val="22"/>
          <w:szCs w:val="22"/>
        </w:rPr>
        <w:t>Б.Хмельницкого</w:t>
      </w:r>
      <w:proofErr w:type="spellEnd"/>
      <w:r>
        <w:rPr>
          <w:i/>
          <w:iCs/>
          <w:sz w:val="22"/>
          <w:szCs w:val="22"/>
        </w:rPr>
        <w:t xml:space="preserve"> в направлении ул. </w:t>
      </w:r>
      <w:proofErr w:type="spellStart"/>
      <w:r>
        <w:rPr>
          <w:i/>
          <w:iCs/>
          <w:sz w:val="22"/>
          <w:szCs w:val="22"/>
        </w:rPr>
        <w:t>Виленская</w:t>
      </w:r>
      <w:proofErr w:type="spellEnd"/>
      <w:r>
        <w:rPr>
          <w:i/>
          <w:iCs/>
          <w:sz w:val="22"/>
          <w:szCs w:val="22"/>
        </w:rPr>
        <w:t xml:space="preserve">, приближаясь к регулируемому пешеходному переходу ул. </w:t>
      </w:r>
      <w:proofErr w:type="spellStart"/>
      <w:r>
        <w:rPr>
          <w:i/>
          <w:iCs/>
          <w:sz w:val="22"/>
          <w:szCs w:val="22"/>
        </w:rPr>
        <w:t>В.Гостинец</w:t>
      </w:r>
      <w:proofErr w:type="spellEnd"/>
      <w:r>
        <w:rPr>
          <w:i/>
          <w:iCs/>
          <w:sz w:val="22"/>
          <w:szCs w:val="22"/>
        </w:rPr>
        <w:t xml:space="preserve">-ул. </w:t>
      </w:r>
      <w:proofErr w:type="spellStart"/>
      <w:r>
        <w:rPr>
          <w:i/>
          <w:iCs/>
          <w:sz w:val="22"/>
          <w:szCs w:val="22"/>
        </w:rPr>
        <w:t>Вилен</w:t>
      </w:r>
      <w:r>
        <w:rPr>
          <w:i/>
          <w:iCs/>
          <w:sz w:val="22"/>
          <w:szCs w:val="22"/>
        </w:rPr>
        <w:t>ская</w:t>
      </w:r>
      <w:proofErr w:type="spellEnd"/>
      <w:r>
        <w:rPr>
          <w:i/>
          <w:iCs/>
          <w:sz w:val="22"/>
          <w:szCs w:val="22"/>
        </w:rPr>
        <w:t xml:space="preserve"> не предоставил преимущество велосипедисту 1988 </w:t>
      </w:r>
      <w:proofErr w:type="gramStart"/>
      <w:r>
        <w:rPr>
          <w:i/>
          <w:iCs/>
          <w:sz w:val="22"/>
          <w:szCs w:val="22"/>
        </w:rPr>
        <w:t>г.р.,,</w:t>
      </w:r>
      <w:proofErr w:type="gramEnd"/>
      <w:r>
        <w:rPr>
          <w:i/>
          <w:iCs/>
          <w:sz w:val="22"/>
          <w:szCs w:val="22"/>
        </w:rPr>
        <w:t xml:space="preserve"> пересекающему проезжую часть дороги по регулируемому пешеходному переходу справа налево по ходу движения автомобиля, при одновременном для водителей и пешеходов разрешающем сигнале светофора, совер</w:t>
      </w:r>
      <w:r>
        <w:rPr>
          <w:i/>
          <w:iCs/>
          <w:sz w:val="22"/>
          <w:szCs w:val="22"/>
        </w:rPr>
        <w:t xml:space="preserve">шив наезд на последнюю. В результате ДТП доставлена в </w:t>
      </w:r>
      <w:proofErr w:type="spellStart"/>
      <w:r>
        <w:rPr>
          <w:i/>
          <w:iCs/>
          <w:sz w:val="22"/>
          <w:szCs w:val="22"/>
        </w:rPr>
        <w:t>травпункт</w:t>
      </w:r>
      <w:proofErr w:type="spellEnd"/>
      <w:r>
        <w:rPr>
          <w:i/>
          <w:iCs/>
          <w:sz w:val="22"/>
          <w:szCs w:val="22"/>
        </w:rPr>
        <w:t xml:space="preserve"> УЗ «Молодечненская ЦРБ», после оказания помощи отпущена домой.</w:t>
      </w:r>
    </w:p>
    <w:p w14:paraId="4EB9BC05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темное время суток велосипедистам необходимо оборудовать свои велосипеды фарами (фонарями), излучающими спереди белый свет, сза</w:t>
      </w:r>
      <w:r>
        <w:rPr>
          <w:sz w:val="28"/>
          <w:szCs w:val="28"/>
        </w:rPr>
        <w:t>ди – красный, и помнить, что по проезжей части дороги велосипедисту можно двигаться не далее 1 метра от ее правого края. Хорошую помощь в профилактике ДТП так же послужит жилет повышенной видимости.</w:t>
      </w:r>
    </w:p>
    <w:p w14:paraId="466EDEC3" w14:textId="77777777" w:rsidR="00513B9B" w:rsidRDefault="00A20513">
      <w:pPr>
        <w:tabs>
          <w:tab w:val="left" w:pos="426"/>
        </w:tabs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Напомним, Кодексом об административных правонарушениях Ре</w:t>
      </w:r>
      <w:r>
        <w:rPr>
          <w:b/>
          <w:bCs/>
          <w:i/>
          <w:iCs/>
          <w:sz w:val="28"/>
          <w:szCs w:val="28"/>
        </w:rPr>
        <w:t xml:space="preserve">спублики Беларусь предусмотрена ответственность за нарушение правил дорожного движения пешеходами. Так, при движении пешехода в темное время суток по проезжей части, не обозначив себя </w:t>
      </w:r>
      <w:proofErr w:type="spellStart"/>
      <w:r>
        <w:rPr>
          <w:b/>
          <w:bCs/>
          <w:i/>
          <w:iCs/>
          <w:sz w:val="28"/>
          <w:szCs w:val="28"/>
        </w:rPr>
        <w:t>фликером</w:t>
      </w:r>
      <w:proofErr w:type="spellEnd"/>
      <w:r>
        <w:rPr>
          <w:b/>
          <w:bCs/>
          <w:i/>
          <w:iCs/>
          <w:sz w:val="28"/>
          <w:szCs w:val="28"/>
        </w:rPr>
        <w:t>, влечет наложение штрафа в размере от 1 до 3 базовых величин. Е</w:t>
      </w:r>
      <w:r>
        <w:rPr>
          <w:b/>
          <w:bCs/>
          <w:i/>
          <w:iCs/>
          <w:sz w:val="28"/>
          <w:szCs w:val="28"/>
        </w:rPr>
        <w:t>сли нарушение им Правил дорожного движения повлекло создание аварийной ситуации, то размер штрафа составляет от 3 до 8 базовых величин. На сумму от 3 до 5 базовых величин штрафуется пешеход, если он находится на дороге в состоянии алкогольного опьянения. В</w:t>
      </w:r>
      <w:r>
        <w:rPr>
          <w:b/>
          <w:bCs/>
          <w:i/>
          <w:iCs/>
          <w:sz w:val="28"/>
          <w:szCs w:val="28"/>
        </w:rPr>
        <w:t xml:space="preserve"> случае если нарушение </w:t>
      </w:r>
      <w:r>
        <w:rPr>
          <w:b/>
          <w:bCs/>
          <w:i/>
          <w:iCs/>
          <w:sz w:val="28"/>
          <w:szCs w:val="28"/>
        </w:rPr>
        <w:lastRenderedPageBreak/>
        <w:t>Правил дорожного движения повлекло причинение потерпевшему легкого телесного повреждения, либо повреждения транспортного средства, груза, дорожного покрытия, дорожных и других сооружений или иного имущества, виновный подвергается штр</w:t>
      </w:r>
      <w:r>
        <w:rPr>
          <w:b/>
          <w:bCs/>
          <w:i/>
          <w:iCs/>
          <w:sz w:val="28"/>
          <w:szCs w:val="28"/>
        </w:rPr>
        <w:t>афу от 5 до 20 базовых величин.</w:t>
      </w:r>
    </w:p>
    <w:p w14:paraId="2664BB9A" w14:textId="77777777" w:rsidR="00513B9B" w:rsidRDefault="00A20513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году по вине нетрезвых водителей совершено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человек погибло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Привлечено к административной ответственности по ст</w:t>
      </w:r>
      <w:r>
        <w:rPr>
          <w:rFonts w:ascii="Times New Roman" w:hAnsi="Times New Roman"/>
          <w:sz w:val="28"/>
          <w:szCs w:val="28"/>
        </w:rPr>
        <w:t xml:space="preserve">. 18.15 </w:t>
      </w:r>
      <w:r>
        <w:rPr>
          <w:rFonts w:ascii="Times New Roman" w:hAnsi="Times New Roman"/>
          <w:sz w:val="28"/>
          <w:szCs w:val="28"/>
        </w:rPr>
        <w:t xml:space="preserve">КоАП РБ </w:t>
      </w:r>
      <w:r>
        <w:rPr>
          <w:rFonts w:ascii="Times New Roman" w:hAnsi="Times New Roman"/>
          <w:kern w:val="30"/>
          <w:sz w:val="28"/>
          <w:szCs w:val="28"/>
        </w:rPr>
        <w:t>(</w:t>
      </w:r>
      <w:r>
        <w:rPr>
          <w:rFonts w:ascii="Times New Roman" w:hAnsi="Times New Roman"/>
          <w:kern w:val="30"/>
          <w:sz w:val="28"/>
          <w:szCs w:val="28"/>
        </w:rPr>
        <w:t xml:space="preserve">управление транспортным средством в состоянии </w:t>
      </w:r>
      <w:r>
        <w:rPr>
          <w:rFonts w:ascii="Times New Roman" w:hAnsi="Times New Roman"/>
          <w:kern w:val="30"/>
          <w:sz w:val="28"/>
          <w:szCs w:val="28"/>
        </w:rPr>
        <w:t>алкогольного опьянения</w:t>
      </w:r>
      <w:r>
        <w:rPr>
          <w:rFonts w:ascii="Times New Roman" w:hAnsi="Times New Roman"/>
          <w:kern w:val="30"/>
          <w:sz w:val="28"/>
          <w:szCs w:val="28"/>
        </w:rPr>
        <w:t xml:space="preserve">) </w:t>
      </w:r>
      <w:r>
        <w:rPr>
          <w:rFonts w:ascii="Times New Roman" w:hAnsi="Times New Roman"/>
          <w:kern w:val="30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kern w:val="30"/>
          <w:sz w:val="28"/>
          <w:szCs w:val="28"/>
        </w:rPr>
        <w:t>72</w:t>
      </w:r>
      <w:r>
        <w:rPr>
          <w:rFonts w:ascii="Times New Roman" w:hAnsi="Times New Roman"/>
          <w:kern w:val="30"/>
          <w:sz w:val="28"/>
          <w:szCs w:val="28"/>
        </w:rPr>
        <w:t xml:space="preserve"> водителя</w:t>
      </w:r>
      <w:r>
        <w:rPr>
          <w:rFonts w:ascii="Times New Roman" w:hAnsi="Times New Roman"/>
          <w:kern w:val="30"/>
          <w:sz w:val="28"/>
          <w:szCs w:val="28"/>
        </w:rPr>
        <w:t>.</w:t>
      </w:r>
    </w:p>
    <w:p w14:paraId="017DD7D8" w14:textId="77777777" w:rsidR="00513B9B" w:rsidRDefault="00A20513">
      <w:pPr>
        <w:spacing w:line="280" w:lineRule="exact"/>
        <w:ind w:firstLine="709"/>
        <w:jc w:val="both"/>
        <w:rPr>
          <w:i/>
          <w:iCs/>
        </w:rPr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 xml:space="preserve">: - 11.01.2024 около 19.30 часов на 56 км а/д Р-28 «Минск-Молодечно-Нарочь» в черте д. </w:t>
      </w:r>
      <w:proofErr w:type="spellStart"/>
      <w:r>
        <w:rPr>
          <w:i/>
          <w:iCs/>
        </w:rPr>
        <w:t>Плебань</w:t>
      </w:r>
      <w:proofErr w:type="spellEnd"/>
      <w:r>
        <w:rPr>
          <w:i/>
          <w:iCs/>
        </w:rPr>
        <w:t xml:space="preserve"> Молодечненского р-на, водитель 1,  находясь в состоянии алкогольного опьянения, управляя а/м Пежо 407, </w:t>
      </w:r>
      <w:r>
        <w:rPr>
          <w:i/>
          <w:iCs/>
        </w:rPr>
        <w:t>двигаясь со стороны г. Молодечно в направлении г. Минска, неправильно выбрал скорость движения, не учел дорожные и метеорологические условия, не справился с управлением, в результате чего совершил столкновение с двигавшимся впереди в попутном направлении а</w:t>
      </w:r>
      <w:r>
        <w:rPr>
          <w:i/>
          <w:iCs/>
        </w:rPr>
        <w:t xml:space="preserve">/м </w:t>
      </w:r>
      <w:proofErr w:type="spellStart"/>
      <w:r>
        <w:rPr>
          <w:i/>
          <w:iCs/>
        </w:rPr>
        <w:t>Ивеко</w:t>
      </w:r>
      <w:proofErr w:type="spellEnd"/>
      <w:r>
        <w:rPr>
          <w:i/>
          <w:iCs/>
        </w:rPr>
        <w:t>,  после чего выехал на полосу встречного движения, где совершил столкновение с двигавшимся навстречу а/м Форд Фокус, В результате ДТП водитель а/м Пежо 407 получил телесные повреждения.</w:t>
      </w:r>
    </w:p>
    <w:p w14:paraId="53CE253A" w14:textId="77777777" w:rsidR="00513B9B" w:rsidRDefault="00A20513">
      <w:pPr>
        <w:spacing w:line="280" w:lineRule="exact"/>
        <w:ind w:firstLine="709"/>
        <w:jc w:val="both"/>
        <w:rPr>
          <w:i/>
          <w:iCs/>
        </w:rPr>
      </w:pPr>
      <w:r>
        <w:rPr>
          <w:i/>
          <w:iCs/>
        </w:rPr>
        <w:t xml:space="preserve">- 12.01.2024 около 03:10 часов на 68 км а/д Р-28 </w:t>
      </w:r>
      <w:r>
        <w:rPr>
          <w:i/>
          <w:iCs/>
        </w:rPr>
        <w:t>«Минск – Молодечно - Нарочь» в черте д. Криница, водитель, управляя а/м «БМВ Х5», не имея права управления находясь в состоянии алкогольного опьянения,    двигаясь в направлении г. Молодечно, на закруглении автодороги вправо, не справился с управлением тра</w:t>
      </w:r>
      <w:r>
        <w:rPr>
          <w:i/>
          <w:iCs/>
        </w:rPr>
        <w:t xml:space="preserve">нспортного средства, в результате чего совершил наезд на осветительную опору и далее съехал в левый по ходу движения кювет, где опрокинулся. В результате ДТП пассажир «БМВ Х5», от полученных телесных повреждений скончался на месте происшествия. </w:t>
      </w:r>
    </w:p>
    <w:p w14:paraId="2676FEE9" w14:textId="77777777" w:rsidR="00513B9B" w:rsidRDefault="00A20513">
      <w:pPr>
        <w:spacing w:line="280" w:lineRule="exact"/>
        <w:ind w:firstLine="709"/>
        <w:jc w:val="both"/>
        <w:rPr>
          <w:i/>
          <w:iCs/>
        </w:rPr>
      </w:pPr>
      <w:r>
        <w:rPr>
          <w:i/>
          <w:iCs/>
        </w:rPr>
        <w:t>- 05.03.20</w:t>
      </w:r>
      <w:r>
        <w:rPr>
          <w:i/>
          <w:iCs/>
        </w:rPr>
        <w:t xml:space="preserve">24 в 14:30 часов водитель, управляя мотоциклом «ИЖ Планета-3», двигаясь вблизи жилого дома по </w:t>
      </w:r>
      <w:proofErr w:type="spellStart"/>
      <w:r>
        <w:rPr>
          <w:i/>
          <w:iCs/>
        </w:rPr>
        <w:t>ул.Дружная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д.Клочково</w:t>
      </w:r>
      <w:proofErr w:type="spellEnd"/>
      <w:r>
        <w:rPr>
          <w:i/>
          <w:iCs/>
        </w:rPr>
        <w:t xml:space="preserve"> Молодечненского района, </w:t>
      </w:r>
      <w:proofErr w:type="gramStart"/>
      <w:r>
        <w:rPr>
          <w:i/>
          <w:iCs/>
        </w:rPr>
        <w:t>не правильно</w:t>
      </w:r>
      <w:proofErr w:type="gramEnd"/>
      <w:r>
        <w:rPr>
          <w:i/>
          <w:iCs/>
        </w:rPr>
        <w:t xml:space="preserve"> выбрал скорость движения ведомого транспортного средства, допустил неуправляемый занос, в следствие ч</w:t>
      </w:r>
      <w:r>
        <w:rPr>
          <w:i/>
          <w:iCs/>
        </w:rPr>
        <w:t xml:space="preserve">его совершил наезд на металлический столбик, причинив себе телесные повреждения. </w:t>
      </w:r>
    </w:p>
    <w:p w14:paraId="3E1DF19C" w14:textId="77777777" w:rsidR="00513B9B" w:rsidRDefault="00A20513">
      <w:pPr>
        <w:spacing w:line="280" w:lineRule="exact"/>
        <w:ind w:firstLine="709"/>
        <w:jc w:val="both"/>
        <w:rPr>
          <w:i/>
          <w:iCs/>
        </w:rPr>
      </w:pPr>
      <w:r>
        <w:rPr>
          <w:i/>
          <w:iCs/>
        </w:rPr>
        <w:t xml:space="preserve">- 09.05.2024 около 05.30 часов на </w:t>
      </w:r>
      <w:proofErr w:type="spellStart"/>
      <w:r>
        <w:rPr>
          <w:i/>
          <w:iCs/>
        </w:rPr>
        <w:t>ул.Виленской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г.Молодечно</w:t>
      </w:r>
      <w:proofErr w:type="spellEnd"/>
      <w:r>
        <w:rPr>
          <w:i/>
          <w:iCs/>
        </w:rPr>
        <w:t xml:space="preserve">, водитель, управляя а/м «Рено Логан», двигаясь по ул. </w:t>
      </w:r>
      <w:proofErr w:type="spellStart"/>
      <w:r>
        <w:rPr>
          <w:i/>
          <w:iCs/>
        </w:rPr>
        <w:t>Виленской</w:t>
      </w:r>
      <w:proofErr w:type="spellEnd"/>
      <w:r>
        <w:rPr>
          <w:i/>
          <w:iCs/>
        </w:rPr>
        <w:t xml:space="preserve"> со стороны ул. Волынца в направлении пл. Старое Мес</w:t>
      </w:r>
      <w:r>
        <w:rPr>
          <w:i/>
          <w:iCs/>
        </w:rPr>
        <w:t>то, на путепроводе, где производятся ремонтные работы, неправильно выбрал скорость движения, не принял мер к снижению скорости вплоть до остановки, в результате чего совершил наезд на бетонные блоки и опрокинулся на левую сторону. В результате ДТП водитель</w:t>
      </w:r>
      <w:r>
        <w:rPr>
          <w:i/>
          <w:iCs/>
        </w:rPr>
        <w:t xml:space="preserve"> получил телесные повреждения</w:t>
      </w:r>
    </w:p>
    <w:p w14:paraId="1DCAB3A8" w14:textId="77777777" w:rsidR="00513B9B" w:rsidRDefault="00A20513">
      <w:pPr>
        <w:tabs>
          <w:tab w:val="left" w:pos="426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внутренних дел не приостанавливают работу по выявлению и пресечению фактов управления транспортом нетрезвыми водителями, однако ее эффективность возможно значительно повысить благодаря активной позиции общественности в </w:t>
      </w:r>
      <w:r>
        <w:rPr>
          <w:sz w:val="28"/>
          <w:szCs w:val="28"/>
        </w:rPr>
        <w:t>своевременном информировании милиции о подобных фактах. Данная информация сможет повысить безопасность на дорогах Беларуси и сохранить жизнь и здоровье граждан.</w:t>
      </w:r>
    </w:p>
    <w:p w14:paraId="045B0089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сообщениям граждан задержано 5 нетрезвых водителей.</w:t>
      </w:r>
    </w:p>
    <w:p w14:paraId="32304CB4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культуры вождения явл</w:t>
      </w:r>
      <w:r>
        <w:rPr>
          <w:sz w:val="28"/>
          <w:szCs w:val="28"/>
        </w:rPr>
        <w:t>яется соблюдение ограничения в скорости, установленного Правилами дорожного движения. Каждый водитель обязан неукоснительно выполнять это требование. Сам факт превышения установленной скорости, нельзя объяснить, как некоторые иные нарушения, случайностью и</w:t>
      </w:r>
      <w:r>
        <w:rPr>
          <w:sz w:val="28"/>
          <w:szCs w:val="28"/>
        </w:rPr>
        <w:t>ли минутной невнимательностью. Даже, не смотря на спидометр (одометр), водитель прекрасно чувствует, насколько быстро он движется. Превышая разрешенную скорость, он допускает сознательное нарушение.</w:t>
      </w:r>
    </w:p>
    <w:p w14:paraId="01FB736E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kern w:val="30"/>
          <w:sz w:val="28"/>
          <w:szCs w:val="28"/>
        </w:rPr>
        <w:t xml:space="preserve">За первое полугодие по 18.12 ч.2-5 КоАП (превышение </w:t>
      </w:r>
      <w:proofErr w:type="gramStart"/>
      <w:r>
        <w:rPr>
          <w:kern w:val="30"/>
          <w:sz w:val="28"/>
          <w:szCs w:val="28"/>
        </w:rPr>
        <w:t>скоро</w:t>
      </w:r>
      <w:r>
        <w:rPr>
          <w:kern w:val="30"/>
          <w:sz w:val="28"/>
          <w:szCs w:val="28"/>
        </w:rPr>
        <w:t>сти)  привлечено</w:t>
      </w:r>
      <w:proofErr w:type="gramEnd"/>
      <w:r>
        <w:rPr>
          <w:kern w:val="30"/>
          <w:sz w:val="28"/>
          <w:szCs w:val="28"/>
        </w:rPr>
        <w:t xml:space="preserve"> 614 водителя.</w:t>
      </w:r>
    </w:p>
    <w:p w14:paraId="2687F4DD" w14:textId="77777777" w:rsidR="00513B9B" w:rsidRDefault="00A20513">
      <w:pPr>
        <w:spacing w:line="280" w:lineRule="exact"/>
        <w:ind w:firstLine="709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Справочно</w:t>
      </w:r>
      <w:proofErr w:type="spellEnd"/>
      <w:r>
        <w:rPr>
          <w:i/>
          <w:iCs/>
          <w:sz w:val="22"/>
          <w:szCs w:val="22"/>
        </w:rPr>
        <w:t>: 28.04.2024 года около 13:00 часов водитель 1984 г.р. управляя квадроциклом марки «</w:t>
      </w:r>
      <w:proofErr w:type="spellStart"/>
      <w:r>
        <w:rPr>
          <w:i/>
          <w:iCs/>
          <w:sz w:val="22"/>
          <w:szCs w:val="22"/>
        </w:rPr>
        <w:t>Поларис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Спорсмен</w:t>
      </w:r>
      <w:proofErr w:type="spellEnd"/>
      <w:r>
        <w:rPr>
          <w:i/>
          <w:iCs/>
          <w:sz w:val="22"/>
          <w:szCs w:val="22"/>
        </w:rPr>
        <w:t xml:space="preserve"> 800» двигаясь по 4 км. а/д Н-9118 «Новая – </w:t>
      </w:r>
      <w:proofErr w:type="spellStart"/>
      <w:r>
        <w:rPr>
          <w:i/>
          <w:iCs/>
          <w:sz w:val="22"/>
          <w:szCs w:val="22"/>
        </w:rPr>
        <w:t>Сычевичи-Максимовка</w:t>
      </w:r>
      <w:proofErr w:type="spellEnd"/>
      <w:r>
        <w:rPr>
          <w:i/>
          <w:iCs/>
          <w:sz w:val="22"/>
          <w:szCs w:val="22"/>
        </w:rPr>
        <w:t xml:space="preserve">» в направлении д. </w:t>
      </w:r>
      <w:proofErr w:type="spellStart"/>
      <w:proofErr w:type="gramStart"/>
      <w:r>
        <w:rPr>
          <w:i/>
          <w:iCs/>
          <w:sz w:val="22"/>
          <w:szCs w:val="22"/>
        </w:rPr>
        <w:t>Сычевичи</w:t>
      </w:r>
      <w:proofErr w:type="spellEnd"/>
      <w:r>
        <w:rPr>
          <w:i/>
          <w:iCs/>
          <w:sz w:val="22"/>
          <w:szCs w:val="22"/>
        </w:rPr>
        <w:t xml:space="preserve">  из</w:t>
      </w:r>
      <w:proofErr w:type="gramEnd"/>
      <w:r>
        <w:rPr>
          <w:i/>
          <w:iCs/>
          <w:sz w:val="22"/>
          <w:szCs w:val="22"/>
        </w:rPr>
        <w:t xml:space="preserve"> д.  </w:t>
      </w:r>
      <w:proofErr w:type="spellStart"/>
      <w:proofErr w:type="gramStart"/>
      <w:r>
        <w:rPr>
          <w:i/>
          <w:iCs/>
          <w:sz w:val="22"/>
          <w:szCs w:val="22"/>
        </w:rPr>
        <w:t>Максимовка</w:t>
      </w:r>
      <w:proofErr w:type="spellEnd"/>
      <w:r>
        <w:rPr>
          <w:i/>
          <w:iCs/>
          <w:sz w:val="22"/>
          <w:szCs w:val="22"/>
        </w:rPr>
        <w:t xml:space="preserve">  на</w:t>
      </w:r>
      <w:proofErr w:type="gramEnd"/>
      <w:r>
        <w:rPr>
          <w:i/>
          <w:iCs/>
          <w:sz w:val="22"/>
          <w:szCs w:val="22"/>
        </w:rPr>
        <w:t xml:space="preserve"> за</w:t>
      </w:r>
      <w:r>
        <w:rPr>
          <w:i/>
          <w:iCs/>
          <w:sz w:val="22"/>
          <w:szCs w:val="22"/>
        </w:rPr>
        <w:t xml:space="preserve">круглении дороги вправо, не справился с </w:t>
      </w:r>
      <w:r>
        <w:rPr>
          <w:i/>
          <w:iCs/>
          <w:sz w:val="22"/>
          <w:szCs w:val="22"/>
        </w:rPr>
        <w:lastRenderedPageBreak/>
        <w:t>управлением ведомого т/с, совершил съезд в левый по ходу движения кювет, в результате чего водитель получил телесные повреждения.</w:t>
      </w:r>
    </w:p>
    <w:p w14:paraId="48C99B14" w14:textId="77777777" w:rsidR="00513B9B" w:rsidRDefault="00A20513">
      <w:pPr>
        <w:spacing w:line="280" w:lineRule="exact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11.05.2024 </w:t>
      </w:r>
      <w:proofErr w:type="spellStart"/>
      <w:r>
        <w:rPr>
          <w:i/>
          <w:iCs/>
          <w:sz w:val="22"/>
          <w:szCs w:val="22"/>
        </w:rPr>
        <w:t>окло</w:t>
      </w:r>
      <w:proofErr w:type="spellEnd"/>
      <w:r>
        <w:rPr>
          <w:i/>
          <w:iCs/>
          <w:sz w:val="22"/>
          <w:szCs w:val="22"/>
        </w:rPr>
        <w:t xml:space="preserve"> 14:30 часов водитель управляя автомобилем «Опель» двигался по ул. </w:t>
      </w:r>
      <w:proofErr w:type="spellStart"/>
      <w:r>
        <w:rPr>
          <w:i/>
          <w:iCs/>
          <w:sz w:val="22"/>
          <w:szCs w:val="22"/>
        </w:rPr>
        <w:t>Немиро</w:t>
      </w:r>
      <w:proofErr w:type="spellEnd"/>
      <w:r>
        <w:rPr>
          <w:i/>
          <w:iCs/>
          <w:sz w:val="22"/>
          <w:szCs w:val="22"/>
        </w:rPr>
        <w:t xml:space="preserve"> в д. Красное Молодечненского района со стороны д. </w:t>
      </w:r>
      <w:proofErr w:type="spellStart"/>
      <w:r>
        <w:rPr>
          <w:i/>
          <w:iCs/>
          <w:sz w:val="22"/>
          <w:szCs w:val="22"/>
        </w:rPr>
        <w:t>Видевщина</w:t>
      </w:r>
      <w:proofErr w:type="spellEnd"/>
      <w:r>
        <w:rPr>
          <w:i/>
          <w:iCs/>
          <w:sz w:val="22"/>
          <w:szCs w:val="22"/>
        </w:rPr>
        <w:t xml:space="preserve"> в </w:t>
      </w:r>
      <w:proofErr w:type="spellStart"/>
      <w:r>
        <w:rPr>
          <w:i/>
          <w:iCs/>
          <w:sz w:val="22"/>
          <w:szCs w:val="22"/>
        </w:rPr>
        <w:t>напралении</w:t>
      </w:r>
      <w:proofErr w:type="spellEnd"/>
      <w:r>
        <w:rPr>
          <w:i/>
          <w:iCs/>
          <w:sz w:val="22"/>
          <w:szCs w:val="22"/>
        </w:rPr>
        <w:t xml:space="preserve"> ул. 1-е Мая вблизи жилого дома где дорога ограничена геометрическими параметрами (закруглении влево) не </w:t>
      </w:r>
      <w:proofErr w:type="gramStart"/>
      <w:r>
        <w:rPr>
          <w:i/>
          <w:iCs/>
          <w:sz w:val="22"/>
          <w:szCs w:val="22"/>
        </w:rPr>
        <w:t>справился  с</w:t>
      </w:r>
      <w:proofErr w:type="gramEnd"/>
      <w:r>
        <w:rPr>
          <w:i/>
          <w:iCs/>
          <w:sz w:val="22"/>
          <w:szCs w:val="22"/>
        </w:rPr>
        <w:t xml:space="preserve"> управлением ведомого транспортного средства, съехал справа </w:t>
      </w:r>
      <w:r>
        <w:rPr>
          <w:i/>
          <w:iCs/>
          <w:sz w:val="22"/>
          <w:szCs w:val="22"/>
        </w:rPr>
        <w:t xml:space="preserve">по ходу движения в кювет и опрокинулся. В результате ДТП пассажир автомобиля получил телесные повреждения, </w:t>
      </w:r>
      <w:proofErr w:type="gramStart"/>
      <w:r>
        <w:rPr>
          <w:i/>
          <w:iCs/>
          <w:sz w:val="22"/>
          <w:szCs w:val="22"/>
        </w:rPr>
        <w:t>в  связи</w:t>
      </w:r>
      <w:proofErr w:type="gramEnd"/>
      <w:r>
        <w:rPr>
          <w:i/>
          <w:iCs/>
          <w:sz w:val="22"/>
          <w:szCs w:val="22"/>
        </w:rPr>
        <w:t xml:space="preserve"> с чем был доставлен в </w:t>
      </w:r>
      <w:proofErr w:type="spellStart"/>
      <w:r>
        <w:rPr>
          <w:i/>
          <w:iCs/>
          <w:sz w:val="22"/>
          <w:szCs w:val="22"/>
        </w:rPr>
        <w:t>травпункт</w:t>
      </w:r>
      <w:proofErr w:type="spellEnd"/>
      <w:r>
        <w:rPr>
          <w:i/>
          <w:iCs/>
          <w:sz w:val="22"/>
          <w:szCs w:val="22"/>
        </w:rPr>
        <w:t xml:space="preserve"> Молодечненской ЦРБ, откуда отпущен домой.</w:t>
      </w:r>
    </w:p>
    <w:p w14:paraId="794F221B" w14:textId="77777777" w:rsidR="00513B9B" w:rsidRDefault="00A20513">
      <w:pPr>
        <w:spacing w:line="280" w:lineRule="exact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16.06.2024 около 19:30 часов водитель управляя мотоциклом «Ямаха» </w:t>
      </w:r>
      <w:r>
        <w:rPr>
          <w:i/>
          <w:iCs/>
          <w:sz w:val="22"/>
          <w:szCs w:val="22"/>
        </w:rPr>
        <w:t xml:space="preserve">двигаясь по улице Центральная в д. </w:t>
      </w:r>
      <w:proofErr w:type="spellStart"/>
      <w:r>
        <w:rPr>
          <w:i/>
          <w:iCs/>
          <w:sz w:val="22"/>
          <w:szCs w:val="22"/>
        </w:rPr>
        <w:t>Хохлово</w:t>
      </w:r>
      <w:proofErr w:type="spellEnd"/>
      <w:r>
        <w:rPr>
          <w:i/>
          <w:iCs/>
          <w:sz w:val="22"/>
          <w:szCs w:val="22"/>
        </w:rPr>
        <w:t xml:space="preserve"> Молодечненского района, в направлении от д. Хожево к д. Ермаки при выборе скорости движения не учел дорожные условия, в результате чего совершил съезд на левую по ходу движения </w:t>
      </w:r>
      <w:proofErr w:type="gramStart"/>
      <w:r>
        <w:rPr>
          <w:i/>
          <w:iCs/>
          <w:sz w:val="22"/>
          <w:szCs w:val="22"/>
        </w:rPr>
        <w:t>обочину  с</w:t>
      </w:r>
      <w:proofErr w:type="gramEnd"/>
      <w:r>
        <w:rPr>
          <w:i/>
          <w:iCs/>
          <w:sz w:val="22"/>
          <w:szCs w:val="22"/>
        </w:rPr>
        <w:t xml:space="preserve"> последующим  наездом на з</w:t>
      </w:r>
      <w:r>
        <w:rPr>
          <w:i/>
          <w:iCs/>
          <w:sz w:val="22"/>
          <w:szCs w:val="22"/>
        </w:rPr>
        <w:t>аборное ограждение жилого дома по ул. Центральной, в результате чего получил телесные повреждения.</w:t>
      </w:r>
    </w:p>
    <w:p w14:paraId="6BDC6FD3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подержания оптимальной скорости регламентирована пунктом 87 Правил дорожного движения.</w:t>
      </w:r>
    </w:p>
    <w:p w14:paraId="02BAE1F9" w14:textId="77777777" w:rsidR="00513B9B" w:rsidRDefault="00A20513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Напомним, </w:t>
      </w:r>
      <w:r>
        <w:rPr>
          <w:b/>
          <w:bCs/>
          <w:i/>
          <w:iCs/>
          <w:sz w:val="28"/>
          <w:szCs w:val="28"/>
        </w:rPr>
        <w:t>согласно ч. 1 ст. 18.12 КоАП Республики Белару</w:t>
      </w:r>
      <w:r>
        <w:rPr>
          <w:b/>
          <w:bCs/>
          <w:i/>
          <w:iCs/>
          <w:sz w:val="28"/>
          <w:szCs w:val="28"/>
        </w:rPr>
        <w:t xml:space="preserve">сь, превышение лицом, управляющим транспортным средством, установленной скорости движения от десяти до двадцати километров в час –влечет наложение штрафа в размере до 1 базовой величины; </w:t>
      </w:r>
    </w:p>
    <w:p w14:paraId="567BCBB9" w14:textId="77777777" w:rsidR="00513B9B" w:rsidRDefault="00A20513">
      <w:pPr>
        <w:shd w:val="clear" w:color="auto" w:fill="FFFFFF"/>
        <w:tabs>
          <w:tab w:val="left" w:pos="709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-</w:t>
      </w:r>
      <w:r>
        <w:rPr>
          <w:b/>
          <w:bCs/>
          <w:i/>
          <w:iCs/>
          <w:sz w:val="28"/>
          <w:szCs w:val="28"/>
        </w:rPr>
        <w:t xml:space="preserve">ч. 2 ст.18.12 - превышение лицом, управляющим </w:t>
      </w:r>
      <w:r>
        <w:rPr>
          <w:b/>
          <w:bCs/>
          <w:i/>
          <w:iCs/>
          <w:sz w:val="28"/>
          <w:szCs w:val="28"/>
        </w:rPr>
        <w:t xml:space="preserve">транспортным средством, установленной скорости движения от 20 до 30 километров в час – штраф в размере от 1 до 3 базовых величин; </w:t>
      </w:r>
    </w:p>
    <w:p w14:paraId="66434FE0" w14:textId="77777777" w:rsidR="00513B9B" w:rsidRDefault="00A20513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ч. 3 ст.18.12 - превышение лицом, управляющим транспортным средством, установленной скорости движения от 30 до 40 километро</w:t>
      </w:r>
      <w:r>
        <w:rPr>
          <w:b/>
          <w:bCs/>
          <w:i/>
          <w:iCs/>
          <w:sz w:val="28"/>
          <w:szCs w:val="28"/>
        </w:rPr>
        <w:t xml:space="preserve">в в час – штраф в размере от 3 до 10 базовых величин; </w:t>
      </w:r>
    </w:p>
    <w:p w14:paraId="3F5C22C9" w14:textId="77777777" w:rsidR="00513B9B" w:rsidRDefault="00A20513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ч. 4 ст.18.12 - превышение лицом, управляющим транспортным средством, установленной скорости движения на 40 и более километров в час – штраф в размере от 8 до 12 базовых величин; </w:t>
      </w:r>
    </w:p>
    <w:p w14:paraId="4CAF4DC3" w14:textId="77777777" w:rsidR="00513B9B" w:rsidRDefault="00A20513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ч. 5 ст.18.12 -  </w:t>
      </w:r>
      <w:r>
        <w:rPr>
          <w:b/>
          <w:bCs/>
          <w:i/>
          <w:iCs/>
          <w:sz w:val="28"/>
          <w:szCs w:val="28"/>
        </w:rPr>
        <w:t xml:space="preserve"> действия, предусмотренные частями 2-4 настоящей статьи, совершенные повторно в течение одного года после наложения административного взыскания за такие же нарушения – штраф в размере от 5 до 15 базовых величин или лишение права заниматься определенной дея</w:t>
      </w:r>
      <w:r>
        <w:rPr>
          <w:b/>
          <w:bCs/>
          <w:i/>
          <w:iCs/>
          <w:sz w:val="28"/>
          <w:szCs w:val="28"/>
        </w:rPr>
        <w:t>тельностью сроком до 1 года.</w:t>
      </w:r>
    </w:p>
    <w:p w14:paraId="7C471C62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Отдельной возрастной категорией участников дорожного движения являются дети.</w:t>
      </w:r>
    </w:p>
    <w:p w14:paraId="4F18E70B" w14:textId="77777777" w:rsidR="00513B9B" w:rsidRDefault="00A20513">
      <w:pPr>
        <w:ind w:firstLine="709"/>
        <w:jc w:val="both"/>
        <w:rPr>
          <w:spacing w:val="-2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6 месяцев 2024 года на территории г. Молодечно и района произошло </w:t>
      </w:r>
      <w:r>
        <w:rPr>
          <w:spacing w:val="-2"/>
          <w:sz w:val="28"/>
          <w:szCs w:val="28"/>
          <w:u w:val="single"/>
        </w:rPr>
        <w:t>2 ДТП</w:t>
      </w:r>
      <w:r>
        <w:rPr>
          <w:sz w:val="28"/>
          <w:szCs w:val="28"/>
          <w:u w:val="single"/>
        </w:rPr>
        <w:t xml:space="preserve"> с участием несовершеннолетних пешеходов</w:t>
      </w:r>
      <w:r>
        <w:rPr>
          <w:spacing w:val="-2"/>
          <w:sz w:val="28"/>
          <w:szCs w:val="28"/>
          <w:u w:val="single"/>
        </w:rPr>
        <w:t xml:space="preserve">, в </w:t>
      </w:r>
      <w:r>
        <w:rPr>
          <w:sz w:val="28"/>
          <w:szCs w:val="28"/>
          <w:u w:val="single"/>
        </w:rPr>
        <w:t xml:space="preserve">результате </w:t>
      </w:r>
      <w:r>
        <w:rPr>
          <w:spacing w:val="-2"/>
          <w:sz w:val="28"/>
          <w:szCs w:val="28"/>
          <w:u w:val="single"/>
        </w:rPr>
        <w:t xml:space="preserve">которых 2 </w:t>
      </w:r>
      <w:proofErr w:type="gramStart"/>
      <w:r>
        <w:rPr>
          <w:sz w:val="28"/>
          <w:szCs w:val="28"/>
          <w:u w:val="single"/>
        </w:rPr>
        <w:t xml:space="preserve">ребенка </w:t>
      </w:r>
      <w:r>
        <w:rPr>
          <w:spacing w:val="-2"/>
          <w:sz w:val="28"/>
          <w:szCs w:val="28"/>
          <w:u w:val="single"/>
        </w:rPr>
        <w:t xml:space="preserve"> по</w:t>
      </w:r>
      <w:r>
        <w:rPr>
          <w:spacing w:val="-2"/>
          <w:sz w:val="28"/>
          <w:szCs w:val="28"/>
          <w:u w:val="single"/>
        </w:rPr>
        <w:t>лучили</w:t>
      </w:r>
      <w:proofErr w:type="gramEnd"/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травмы различной степени тяжести</w:t>
      </w:r>
      <w:r>
        <w:rPr>
          <w:spacing w:val="-2"/>
          <w:sz w:val="28"/>
          <w:szCs w:val="28"/>
          <w:u w:val="single"/>
        </w:rPr>
        <w:t xml:space="preserve">. </w:t>
      </w:r>
    </w:p>
    <w:p w14:paraId="09646C30" w14:textId="77777777" w:rsidR="00513B9B" w:rsidRDefault="00A20513">
      <w:pPr>
        <w:ind w:firstLine="709"/>
        <w:jc w:val="both"/>
        <w:rPr>
          <w:i/>
          <w:iCs/>
          <w:spacing w:val="-1"/>
          <w:sz w:val="22"/>
          <w:szCs w:val="22"/>
        </w:rPr>
      </w:pPr>
      <w:proofErr w:type="spellStart"/>
      <w:r>
        <w:rPr>
          <w:i/>
          <w:iCs/>
          <w:spacing w:val="-1"/>
          <w:sz w:val="22"/>
          <w:szCs w:val="22"/>
        </w:rPr>
        <w:t>Справочно</w:t>
      </w:r>
      <w:proofErr w:type="spellEnd"/>
      <w:r>
        <w:rPr>
          <w:i/>
          <w:iCs/>
          <w:spacing w:val="-1"/>
          <w:sz w:val="22"/>
          <w:szCs w:val="22"/>
        </w:rPr>
        <w:t xml:space="preserve">: 15.03.2024 около 16.30 часов вблизи жилого дома по </w:t>
      </w:r>
      <w:proofErr w:type="spellStart"/>
      <w:r>
        <w:rPr>
          <w:i/>
          <w:iCs/>
          <w:spacing w:val="-1"/>
          <w:sz w:val="22"/>
          <w:szCs w:val="22"/>
        </w:rPr>
        <w:t>ул.Притыкого</w:t>
      </w:r>
      <w:proofErr w:type="spellEnd"/>
      <w:r>
        <w:rPr>
          <w:i/>
          <w:iCs/>
          <w:spacing w:val="-1"/>
          <w:sz w:val="22"/>
          <w:szCs w:val="22"/>
        </w:rPr>
        <w:t xml:space="preserve"> в </w:t>
      </w:r>
      <w:proofErr w:type="spellStart"/>
      <w:r>
        <w:rPr>
          <w:i/>
          <w:iCs/>
          <w:spacing w:val="-1"/>
          <w:sz w:val="22"/>
          <w:szCs w:val="22"/>
        </w:rPr>
        <w:t>г.Молодечно</w:t>
      </w:r>
      <w:proofErr w:type="spellEnd"/>
      <w:r>
        <w:rPr>
          <w:i/>
          <w:iCs/>
          <w:spacing w:val="-1"/>
          <w:sz w:val="22"/>
          <w:szCs w:val="22"/>
        </w:rPr>
        <w:t xml:space="preserve">, </w:t>
      </w:r>
      <w:proofErr w:type="gramStart"/>
      <w:r>
        <w:rPr>
          <w:i/>
          <w:iCs/>
          <w:spacing w:val="-1"/>
          <w:sz w:val="22"/>
          <w:szCs w:val="22"/>
        </w:rPr>
        <w:t>водитель</w:t>
      </w:r>
      <w:proofErr w:type="gramEnd"/>
      <w:r>
        <w:rPr>
          <w:i/>
          <w:iCs/>
          <w:spacing w:val="-1"/>
          <w:sz w:val="22"/>
          <w:szCs w:val="22"/>
        </w:rPr>
        <w:t xml:space="preserve"> управляя автомобилем «Ниссан» совершил наезд на пешехода 2010 г.р., который пересекал проезжую часть дороги по нере</w:t>
      </w:r>
      <w:r>
        <w:rPr>
          <w:i/>
          <w:iCs/>
          <w:spacing w:val="-1"/>
          <w:sz w:val="22"/>
          <w:szCs w:val="22"/>
        </w:rPr>
        <w:t>гулируемому пешеходному переходу справа налево по ходу движения автомобиля. В результате ДТП пешеход получил телесные повреждения.</w:t>
      </w:r>
    </w:p>
    <w:p w14:paraId="6C972315" w14:textId="77777777" w:rsidR="00513B9B" w:rsidRDefault="00A20513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 xml:space="preserve">26.06.2024 в 20:05 часов водитель, управляя автомобилем «Лада </w:t>
      </w:r>
      <w:proofErr w:type="spellStart"/>
      <w:r>
        <w:rPr>
          <w:i/>
          <w:iCs/>
          <w:spacing w:val="-1"/>
          <w:sz w:val="22"/>
          <w:szCs w:val="22"/>
        </w:rPr>
        <w:t>Ларгус</w:t>
      </w:r>
      <w:proofErr w:type="spellEnd"/>
      <w:proofErr w:type="gramStart"/>
      <w:r>
        <w:rPr>
          <w:i/>
          <w:iCs/>
          <w:spacing w:val="-1"/>
          <w:sz w:val="22"/>
          <w:szCs w:val="22"/>
        </w:rPr>
        <w:t>»,  двигаясь</w:t>
      </w:r>
      <w:proofErr w:type="gramEnd"/>
      <w:r>
        <w:rPr>
          <w:i/>
          <w:iCs/>
          <w:spacing w:val="-1"/>
          <w:sz w:val="22"/>
          <w:szCs w:val="22"/>
        </w:rPr>
        <w:t xml:space="preserve"> по улице Советской в </w:t>
      </w:r>
      <w:proofErr w:type="spellStart"/>
      <w:r>
        <w:rPr>
          <w:i/>
          <w:iCs/>
          <w:spacing w:val="-1"/>
          <w:sz w:val="22"/>
          <w:szCs w:val="22"/>
        </w:rPr>
        <w:t>д.Носилово</w:t>
      </w:r>
      <w:proofErr w:type="spellEnd"/>
      <w:r>
        <w:rPr>
          <w:i/>
          <w:iCs/>
          <w:spacing w:val="-1"/>
          <w:sz w:val="22"/>
          <w:szCs w:val="22"/>
        </w:rPr>
        <w:t xml:space="preserve">, </w:t>
      </w:r>
      <w:r>
        <w:rPr>
          <w:i/>
          <w:iCs/>
          <w:spacing w:val="-1"/>
          <w:sz w:val="22"/>
          <w:szCs w:val="22"/>
        </w:rPr>
        <w:t>вблизи жилого дома совершил наезд на пешехода 2007 г.р., переходящего проезжую часть по пешеходному переходу справа налево по ходу движения автомобиля. В результате ДТП пешеход получил телесные повреждения, в связи, с чем был доставлен в травматологическое</w:t>
      </w:r>
      <w:r>
        <w:rPr>
          <w:i/>
          <w:iCs/>
          <w:spacing w:val="-1"/>
          <w:sz w:val="22"/>
          <w:szCs w:val="22"/>
        </w:rPr>
        <w:t xml:space="preserve"> отделение детской больницы г. Молодечно, где после осмотра был госпитализирован.</w:t>
      </w:r>
    </w:p>
    <w:p w14:paraId="7D29DEED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тяжесть последствий дорожно-транспортных происшествий </w:t>
      </w:r>
      <w:r>
        <w:rPr>
          <w:sz w:val="28"/>
          <w:szCs w:val="28"/>
        </w:rPr>
        <w:br/>
        <w:t xml:space="preserve">с участием детей-пассажиров влияет обстоятельство, что ряд взрослых при </w:t>
      </w:r>
      <w:r>
        <w:rPr>
          <w:sz w:val="28"/>
          <w:szCs w:val="28"/>
        </w:rPr>
        <w:lastRenderedPageBreak/>
        <w:t xml:space="preserve">перевозке детей пренебрегают использованием </w:t>
      </w:r>
      <w:r>
        <w:rPr>
          <w:sz w:val="28"/>
          <w:szCs w:val="28"/>
        </w:rPr>
        <w:t>пассивных средств безопасности (автокресел, бустеров, специальных подушек), либо перевозят малолетних детей в детских удерживающих устройствах, не пристегивая их ремнями безопасности.  За истекший период 2024 года на территории Молодечненского района сотру</w:t>
      </w:r>
      <w:r>
        <w:rPr>
          <w:sz w:val="28"/>
          <w:szCs w:val="28"/>
        </w:rPr>
        <w:t>дниками ГАИ за нарушение правил перевозки детей к административной ответственности по ч.6 ст.18.13 КоАП Республики Беларусь привлечено 359 водителей.</w:t>
      </w:r>
    </w:p>
    <w:p w14:paraId="4A5A2581" w14:textId="77777777" w:rsidR="00513B9B" w:rsidRDefault="00A20513">
      <w:pPr>
        <w:ind w:firstLine="708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Справочно</w:t>
      </w:r>
      <w:proofErr w:type="spellEnd"/>
      <w:r>
        <w:rPr>
          <w:i/>
          <w:iCs/>
          <w:sz w:val="22"/>
          <w:szCs w:val="22"/>
        </w:rPr>
        <w:t xml:space="preserve"> пример 2023 года: </w:t>
      </w:r>
      <w:r>
        <w:rPr>
          <w:b/>
          <w:bCs/>
          <w:i/>
          <w:iCs/>
          <w:sz w:val="22"/>
          <w:szCs w:val="22"/>
        </w:rPr>
        <w:t>25.02.2023 около 18:10</w:t>
      </w:r>
      <w:r>
        <w:rPr>
          <w:i/>
          <w:iCs/>
          <w:sz w:val="22"/>
          <w:szCs w:val="22"/>
        </w:rPr>
        <w:t xml:space="preserve"> часов водитель 1993 года рождения, гражданин Туркменист</w:t>
      </w:r>
      <w:r>
        <w:rPr>
          <w:i/>
          <w:iCs/>
          <w:sz w:val="22"/>
          <w:szCs w:val="22"/>
        </w:rPr>
        <w:t xml:space="preserve">ана, управляя автомобилем «Шкода Рапид»,  двигаясь по </w:t>
      </w:r>
      <w:proofErr w:type="spellStart"/>
      <w:r>
        <w:rPr>
          <w:i/>
          <w:iCs/>
          <w:sz w:val="22"/>
          <w:szCs w:val="22"/>
        </w:rPr>
        <w:t>по</w:t>
      </w:r>
      <w:proofErr w:type="spellEnd"/>
      <w:r>
        <w:rPr>
          <w:i/>
          <w:iCs/>
          <w:sz w:val="22"/>
          <w:szCs w:val="22"/>
        </w:rPr>
        <w:t xml:space="preserve"> 63 км автодороги Р-28 Минск-Молодечно-Нарочь в направлении </w:t>
      </w:r>
      <w:proofErr w:type="spellStart"/>
      <w:r>
        <w:rPr>
          <w:i/>
          <w:iCs/>
          <w:sz w:val="22"/>
          <w:szCs w:val="22"/>
        </w:rPr>
        <w:t>г.Минска</w:t>
      </w:r>
      <w:proofErr w:type="spellEnd"/>
      <w:r>
        <w:rPr>
          <w:i/>
          <w:iCs/>
          <w:sz w:val="22"/>
          <w:szCs w:val="22"/>
        </w:rPr>
        <w:t xml:space="preserve"> со стороны </w:t>
      </w:r>
      <w:proofErr w:type="spellStart"/>
      <w:r>
        <w:rPr>
          <w:i/>
          <w:iCs/>
          <w:sz w:val="22"/>
          <w:szCs w:val="22"/>
        </w:rPr>
        <w:t>г.Молодечно</w:t>
      </w:r>
      <w:proofErr w:type="spellEnd"/>
      <w:r>
        <w:rPr>
          <w:i/>
          <w:iCs/>
          <w:sz w:val="22"/>
          <w:szCs w:val="22"/>
        </w:rPr>
        <w:t>, не справился с управлением ведомого транспортного средства в результате чего выехал на встречную полосу дви</w:t>
      </w:r>
      <w:r>
        <w:rPr>
          <w:i/>
          <w:iCs/>
          <w:sz w:val="22"/>
          <w:szCs w:val="22"/>
        </w:rPr>
        <w:t>жения, где совершил столкновение с автомашиной «Мерседес-</w:t>
      </w:r>
      <w:proofErr w:type="spellStart"/>
      <w:r>
        <w:rPr>
          <w:i/>
          <w:iCs/>
          <w:sz w:val="22"/>
          <w:szCs w:val="22"/>
        </w:rPr>
        <w:t>бенц</w:t>
      </w:r>
      <w:proofErr w:type="spellEnd"/>
      <w:r>
        <w:rPr>
          <w:i/>
          <w:iCs/>
          <w:sz w:val="22"/>
          <w:szCs w:val="22"/>
        </w:rPr>
        <w:t xml:space="preserve"> Спринтер 311» под управлением водителя 1982 года рождения, жителя </w:t>
      </w:r>
      <w:proofErr w:type="spellStart"/>
      <w:r>
        <w:rPr>
          <w:i/>
          <w:iCs/>
          <w:sz w:val="22"/>
          <w:szCs w:val="22"/>
        </w:rPr>
        <w:t>г.Вилейка</w:t>
      </w:r>
      <w:proofErr w:type="spellEnd"/>
      <w:r>
        <w:rPr>
          <w:i/>
          <w:iCs/>
          <w:sz w:val="22"/>
          <w:szCs w:val="22"/>
        </w:rPr>
        <w:t>, двигавшийся во встречном направлении. В результате чего несовершеннолетнему пассажиру «Мерседес-</w:t>
      </w:r>
      <w:proofErr w:type="spellStart"/>
      <w:r>
        <w:rPr>
          <w:i/>
          <w:iCs/>
          <w:sz w:val="22"/>
          <w:szCs w:val="22"/>
        </w:rPr>
        <w:t>бенц</w:t>
      </w:r>
      <w:proofErr w:type="spellEnd"/>
      <w:r>
        <w:rPr>
          <w:i/>
          <w:iCs/>
          <w:sz w:val="22"/>
          <w:szCs w:val="22"/>
        </w:rPr>
        <w:t xml:space="preserve"> Спринтер 311» 20</w:t>
      </w:r>
      <w:r>
        <w:rPr>
          <w:i/>
          <w:iCs/>
          <w:sz w:val="22"/>
          <w:szCs w:val="22"/>
        </w:rPr>
        <w:t xml:space="preserve">11 г.р. были причинены телесные повреждения. Ребенок госпитализирован в реанимационное отделение детской больницы УЗ «Молодечненской ЦРБ </w:t>
      </w:r>
      <w:proofErr w:type="spellStart"/>
      <w:r>
        <w:rPr>
          <w:i/>
          <w:iCs/>
          <w:sz w:val="22"/>
          <w:szCs w:val="22"/>
        </w:rPr>
        <w:t>г.Молодечно</w:t>
      </w:r>
      <w:proofErr w:type="spellEnd"/>
      <w:r>
        <w:rPr>
          <w:i/>
          <w:iCs/>
          <w:sz w:val="22"/>
          <w:szCs w:val="22"/>
        </w:rPr>
        <w:t xml:space="preserve">». </w:t>
      </w:r>
    </w:p>
    <w:p w14:paraId="7F5DA5FE" w14:textId="77777777" w:rsidR="00513B9B" w:rsidRDefault="00A20513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ГАИ напоминает, что за нарушение правил перевозки детей в соответствии с ч.6 ст.18.13 КоАП Республики Бе</w:t>
      </w:r>
      <w:r>
        <w:rPr>
          <w:b/>
          <w:bCs/>
          <w:i/>
          <w:iCs/>
          <w:sz w:val="28"/>
          <w:szCs w:val="28"/>
        </w:rPr>
        <w:t>ларусь в отношении водителя налагается административное взыскание в виде штрафа в размере до 4 базовых величин.</w:t>
      </w:r>
    </w:p>
    <w:p w14:paraId="46B60333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обстоятельством является утрата у детей за время летних каникул навыков безопасного поведения на дороге в условиях высокой интен</w:t>
      </w:r>
      <w:r>
        <w:rPr>
          <w:sz w:val="28"/>
          <w:szCs w:val="28"/>
        </w:rPr>
        <w:t xml:space="preserve">сивности движения автотранспорта. </w:t>
      </w:r>
    </w:p>
    <w:p w14:paraId="4FA5942B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несовершеннолетних пешеходов, ставшие причинами ДТП:</w:t>
      </w:r>
    </w:p>
    <w:p w14:paraId="1E320AE4" w14:textId="77777777" w:rsidR="00513B9B" w:rsidRDefault="00A205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 через проезжую часть вне пешеходного перехода;</w:t>
      </w:r>
    </w:p>
    <w:p w14:paraId="00D89B6F" w14:textId="77777777" w:rsidR="00513B9B" w:rsidRDefault="00A205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неожиданный выход из-за транспортного средства или других препятствий, ограничивающих обзорность водителю;</w:t>
      </w:r>
    </w:p>
    <w:p w14:paraId="10CF9332" w14:textId="77777777" w:rsidR="00513B9B" w:rsidRDefault="00A205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на проезжей части без сопровождения взрослых.</w:t>
      </w:r>
    </w:p>
    <w:p w14:paraId="064E9C8B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дети попадают в дорожные происшествия не потому, что не знают ПДД, а потому, что опасность для них была скрыта (стоящим автомобилем, деревьями, забором, киоском и т.п.)</w:t>
      </w:r>
    </w:p>
    <w:p w14:paraId="10D82208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ДТП с </w:t>
      </w:r>
      <w:r>
        <w:rPr>
          <w:sz w:val="28"/>
          <w:szCs w:val="28"/>
        </w:rPr>
        <w:t>участием детей свидетельствуют в первую очередь на отсутствие контроля со стороны взрослых в отношении несовершеннолетних!</w:t>
      </w:r>
    </w:p>
    <w:p w14:paraId="4E9E381A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выявления сотрудниками милиции фактов нарушения ПДД несовершеннолетними, родители могут быть привлечены к административной </w:t>
      </w:r>
      <w:r>
        <w:rPr>
          <w:sz w:val="28"/>
          <w:szCs w:val="28"/>
        </w:rPr>
        <w:t xml:space="preserve">ответственности по ст.10.3 КоАП.  </w:t>
      </w:r>
    </w:p>
    <w:p w14:paraId="26DB1F91" w14:textId="77777777" w:rsidR="00513B9B" w:rsidRDefault="00A20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перед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как отправить ребенка в школу либо просто на улицу, необходимо напомнить ему об основных правилах безопасного поведения на дороге! Нужно добиться того, чтобы ребенок, находясь вблизи или на проезжей част</w:t>
      </w:r>
      <w:r>
        <w:rPr>
          <w:sz w:val="28"/>
          <w:szCs w:val="28"/>
        </w:rPr>
        <w:t xml:space="preserve">и не разговаривал по телефону и не слушал музыку в наушниках, так как это отвлекает его внимание. В обязательном порядке к школьной сумке, одежде необходимо пристегнуть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элементы.</w:t>
      </w:r>
    </w:p>
    <w:p w14:paraId="3F56BEDD" w14:textId="77777777" w:rsidR="00513B9B" w:rsidRDefault="00A2051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взрослые, будьте примером детям, сами не нарушайт</w:t>
      </w:r>
      <w:r>
        <w:rPr>
          <w:b/>
          <w:bCs/>
          <w:sz w:val="28"/>
          <w:szCs w:val="28"/>
        </w:rPr>
        <w:t>е ПДД!</w:t>
      </w:r>
    </w:p>
    <w:p w14:paraId="0F53DCD8" w14:textId="77777777" w:rsidR="00513B9B" w:rsidRDefault="00513B9B" w:rsidP="00ED1794">
      <w:pPr>
        <w:jc w:val="both"/>
        <w:rPr>
          <w:sz w:val="30"/>
          <w:szCs w:val="30"/>
        </w:rPr>
      </w:pPr>
    </w:p>
    <w:p w14:paraId="1F4C1447" w14:textId="77777777" w:rsidR="00513B9B" w:rsidRDefault="00513B9B">
      <w:pPr>
        <w:jc w:val="both"/>
      </w:pPr>
    </w:p>
    <w:sectPr w:rsidR="00513B9B">
      <w:headerReference w:type="default" r:id="rId7"/>
      <w:footerReference w:type="default" r:id="rId8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184F" w14:textId="77777777" w:rsidR="00A20513" w:rsidRDefault="00A20513">
      <w:r>
        <w:separator/>
      </w:r>
    </w:p>
  </w:endnote>
  <w:endnote w:type="continuationSeparator" w:id="0">
    <w:p w14:paraId="0D59E04A" w14:textId="77777777" w:rsidR="00A20513" w:rsidRDefault="00A2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A11B" w14:textId="77777777" w:rsidR="00513B9B" w:rsidRDefault="00513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BAE3" w14:textId="77777777" w:rsidR="00A20513" w:rsidRDefault="00A20513">
      <w:r>
        <w:separator/>
      </w:r>
    </w:p>
  </w:footnote>
  <w:footnote w:type="continuationSeparator" w:id="0">
    <w:p w14:paraId="0ED87677" w14:textId="77777777" w:rsidR="00A20513" w:rsidRDefault="00A2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3106" w14:textId="77777777" w:rsidR="00513B9B" w:rsidRDefault="00513B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22E"/>
    <w:multiLevelType w:val="hybridMultilevel"/>
    <w:tmpl w:val="046C0964"/>
    <w:styleLink w:val="1"/>
    <w:lvl w:ilvl="0" w:tplc="A57AD75A">
      <w:start w:val="1"/>
      <w:numFmt w:val="bullet"/>
      <w:lvlText w:val="➢"/>
      <w:lvlJc w:val="left"/>
      <w:pPr>
        <w:tabs>
          <w:tab w:val="left" w:pos="360"/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00D52">
      <w:start w:val="1"/>
      <w:numFmt w:val="bullet"/>
      <w:lvlText w:val="o"/>
      <w:lvlJc w:val="left"/>
      <w:pPr>
        <w:tabs>
          <w:tab w:val="left" w:pos="360"/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C0124">
      <w:start w:val="1"/>
      <w:numFmt w:val="bullet"/>
      <w:lvlText w:val="▪"/>
      <w:lvlJc w:val="left"/>
      <w:pPr>
        <w:tabs>
          <w:tab w:val="left" w:pos="36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068EA">
      <w:start w:val="1"/>
      <w:numFmt w:val="bullet"/>
      <w:lvlText w:val="•"/>
      <w:lvlJc w:val="left"/>
      <w:pPr>
        <w:tabs>
          <w:tab w:val="left" w:pos="360"/>
          <w:tab w:val="num" w:pos="2869"/>
        </w:tabs>
        <w:ind w:left="2160" w:firstLine="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CF764">
      <w:start w:val="1"/>
      <w:numFmt w:val="bullet"/>
      <w:lvlText w:val="o"/>
      <w:lvlJc w:val="left"/>
      <w:pPr>
        <w:tabs>
          <w:tab w:val="left" w:pos="360"/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0CE116">
      <w:start w:val="1"/>
      <w:numFmt w:val="bullet"/>
      <w:lvlText w:val="▪"/>
      <w:lvlJc w:val="left"/>
      <w:pPr>
        <w:tabs>
          <w:tab w:val="left" w:pos="36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0DFF4">
      <w:start w:val="1"/>
      <w:numFmt w:val="bullet"/>
      <w:lvlText w:val="•"/>
      <w:lvlJc w:val="left"/>
      <w:pPr>
        <w:tabs>
          <w:tab w:val="left" w:pos="360"/>
          <w:tab w:val="num" w:pos="5029"/>
        </w:tabs>
        <w:ind w:left="4320" w:firstLine="7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E3D2C">
      <w:start w:val="1"/>
      <w:numFmt w:val="bullet"/>
      <w:lvlText w:val="o"/>
      <w:lvlJc w:val="left"/>
      <w:pPr>
        <w:tabs>
          <w:tab w:val="left" w:pos="360"/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E1194">
      <w:start w:val="1"/>
      <w:numFmt w:val="bullet"/>
      <w:lvlText w:val="▪"/>
      <w:lvlJc w:val="left"/>
      <w:pPr>
        <w:tabs>
          <w:tab w:val="left" w:pos="36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5747A6"/>
    <w:multiLevelType w:val="hybridMultilevel"/>
    <w:tmpl w:val="046C0964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9B"/>
    <w:rsid w:val="00513B9B"/>
    <w:rsid w:val="00A20513"/>
    <w:rsid w:val="00E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0B2"/>
  <w15:docId w15:val="{38CDD35E-304B-40C3-AA63-CAA7A99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BY" w:eastAsia="ru-B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caption"/>
    <w:next w:val="a"/>
    <w:pPr>
      <w:jc w:val="center"/>
    </w:pPr>
    <w:rPr>
      <w:rFonts w:cs="Arial Unicode MS"/>
      <w:b/>
      <w:bCs/>
      <w:color w:val="000000"/>
      <w:sz w:val="22"/>
      <w:szCs w:val="22"/>
      <w:u w:color="000000"/>
      <w:lang w:val="ru-RU"/>
    </w:rPr>
  </w:style>
  <w:style w:type="paragraph" w:styleId="a6">
    <w:name w:val="No Spacing"/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7">
    <w:name w:val="Основной текст A"/>
    <w:pPr>
      <w:suppressAutoHyphens/>
      <w:spacing w:after="120"/>
      <w:jc w:val="both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Богушевич Анастасия Вацлавовна</cp:lastModifiedBy>
  <cp:revision>3</cp:revision>
  <dcterms:created xsi:type="dcterms:W3CDTF">2024-07-17T08:46:00Z</dcterms:created>
  <dcterms:modified xsi:type="dcterms:W3CDTF">2024-07-17T08:51:00Z</dcterms:modified>
</cp:coreProperties>
</file>